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5553" w14:textId="77777777" w:rsidR="007A370A" w:rsidRDefault="007A370A" w:rsidP="007A370A">
      <w:pPr>
        <w:rPr>
          <w:lang w:val="fr-CA"/>
        </w:rPr>
      </w:pPr>
      <w:proofErr w:type="spellStart"/>
      <w:r>
        <w:rPr>
          <w:lang w:val="fr-CA"/>
        </w:rPr>
        <w:t>Collique</w:t>
      </w:r>
      <w:proofErr w:type="spellEnd"/>
      <w:r>
        <w:rPr>
          <w:lang w:val="fr-CA"/>
        </w:rPr>
        <w:t> : pages 71 à 73</w:t>
      </w:r>
    </w:p>
    <w:p w14:paraId="14252CCB" w14:textId="77777777" w:rsidR="007A370A" w:rsidRDefault="007A370A" w:rsidP="007A370A">
      <w:pPr>
        <w:rPr>
          <w:lang w:val="fr-CA"/>
        </w:rPr>
      </w:pPr>
    </w:p>
    <w:p w14:paraId="713420D7" w14:textId="77777777" w:rsidR="00F344F3" w:rsidRPr="00F057C3" w:rsidRDefault="00F057C3" w:rsidP="007A370A">
      <w:pPr>
        <w:rPr>
          <w:lang w:val="fr-CA"/>
        </w:rPr>
      </w:pPr>
      <w:r w:rsidRPr="00F057C3">
        <w:rPr>
          <w:lang w:val="fr-CA"/>
        </w:rPr>
        <w:t>Vocabulaire</w:t>
      </w:r>
    </w:p>
    <w:p w14:paraId="77DCC1AD" w14:textId="77777777" w:rsidR="00F057C3" w:rsidRPr="00F057C3" w:rsidRDefault="00F057C3">
      <w:pPr>
        <w:rPr>
          <w:lang w:val="fr-CA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3085"/>
        <w:gridCol w:w="6980"/>
      </w:tblGrid>
      <w:tr w:rsidR="00F057C3" w:rsidRPr="00F057C3" w14:paraId="3DDAD9BF" w14:textId="77777777" w:rsidTr="007A370A">
        <w:tc>
          <w:tcPr>
            <w:tcW w:w="3085" w:type="dxa"/>
          </w:tcPr>
          <w:p w14:paraId="6AFF0780" w14:textId="77777777" w:rsidR="00F057C3" w:rsidRPr="00F057C3" w:rsidRDefault="00F057C3">
            <w:pPr>
              <w:rPr>
                <w:lang w:val="fr-CA"/>
              </w:rPr>
            </w:pPr>
            <w:r w:rsidRPr="00F057C3">
              <w:rPr>
                <w:lang w:val="fr-CA"/>
              </w:rPr>
              <w:t>Mots</w:t>
            </w:r>
          </w:p>
        </w:tc>
        <w:tc>
          <w:tcPr>
            <w:tcW w:w="6980" w:type="dxa"/>
          </w:tcPr>
          <w:p w14:paraId="54CFAADE" w14:textId="77777777" w:rsidR="00F057C3" w:rsidRPr="00F057C3" w:rsidRDefault="00F057C3">
            <w:pPr>
              <w:rPr>
                <w:lang w:val="fr-CA"/>
              </w:rPr>
            </w:pPr>
            <w:r w:rsidRPr="00F057C3">
              <w:rPr>
                <w:lang w:val="fr-CA"/>
              </w:rPr>
              <w:t>Définitions</w:t>
            </w:r>
          </w:p>
        </w:tc>
      </w:tr>
      <w:tr w:rsidR="00F057C3" w:rsidRPr="00F057C3" w14:paraId="450813CB" w14:textId="77777777" w:rsidTr="007A370A">
        <w:tc>
          <w:tcPr>
            <w:tcW w:w="3085" w:type="dxa"/>
          </w:tcPr>
          <w:p w14:paraId="0FE038B9" w14:textId="77777777" w:rsidR="00F057C3" w:rsidRPr="00F057C3" w:rsidRDefault="00F057C3">
            <w:pPr>
              <w:rPr>
                <w:lang w:val="fr-CA"/>
              </w:rPr>
            </w:pPr>
            <w:r w:rsidRPr="00F057C3">
              <w:rPr>
                <w:lang w:val="fr-CA"/>
              </w:rPr>
              <w:t xml:space="preserve">1. un </w:t>
            </w:r>
            <w:proofErr w:type="gramStart"/>
            <w:r w:rsidRPr="00F057C3">
              <w:rPr>
                <w:lang w:val="fr-CA"/>
              </w:rPr>
              <w:t>trajet  (</w:t>
            </w:r>
            <w:proofErr w:type="gramEnd"/>
            <w:r w:rsidRPr="00F057C3">
              <w:rPr>
                <w:lang w:val="fr-CA"/>
              </w:rPr>
              <w:t>n.m.)</w:t>
            </w:r>
          </w:p>
        </w:tc>
        <w:tc>
          <w:tcPr>
            <w:tcW w:w="6980" w:type="dxa"/>
          </w:tcPr>
          <w:p w14:paraId="27ECDDDC" w14:textId="77777777" w:rsidR="00F057C3" w:rsidRPr="00F057C3" w:rsidRDefault="00F057C3">
            <w:pPr>
              <w:rPr>
                <w:lang w:val="fr-CA"/>
              </w:rPr>
            </w:pPr>
            <w:proofErr w:type="gramStart"/>
            <w:r w:rsidRPr="00F057C3">
              <w:rPr>
                <w:lang w:val="fr-CA"/>
              </w:rPr>
              <w:t>une</w:t>
            </w:r>
            <w:proofErr w:type="gramEnd"/>
            <w:r w:rsidRPr="00F057C3">
              <w:rPr>
                <w:lang w:val="fr-CA"/>
              </w:rPr>
              <w:t xml:space="preserve"> distance à parcourir</w:t>
            </w:r>
          </w:p>
        </w:tc>
      </w:tr>
      <w:tr w:rsidR="00F057C3" w:rsidRPr="00F057C3" w14:paraId="043DF68E" w14:textId="77777777" w:rsidTr="007A370A">
        <w:tc>
          <w:tcPr>
            <w:tcW w:w="3085" w:type="dxa"/>
          </w:tcPr>
          <w:p w14:paraId="61EC288A" w14:textId="77777777" w:rsidR="00F057C3" w:rsidRPr="00F057C3" w:rsidRDefault="00F057C3">
            <w:pPr>
              <w:rPr>
                <w:lang w:val="fr-CA"/>
              </w:rPr>
            </w:pPr>
            <w:r w:rsidRPr="00F057C3">
              <w:rPr>
                <w:lang w:val="fr-CA"/>
              </w:rPr>
              <w:t xml:space="preserve">2. un </w:t>
            </w:r>
            <w:proofErr w:type="gramStart"/>
            <w:r w:rsidRPr="00F057C3">
              <w:rPr>
                <w:lang w:val="fr-CA"/>
              </w:rPr>
              <w:t>quartier  (</w:t>
            </w:r>
            <w:proofErr w:type="gramEnd"/>
            <w:r w:rsidRPr="00F057C3">
              <w:rPr>
                <w:lang w:val="fr-CA"/>
              </w:rPr>
              <w:t>n.m.)</w:t>
            </w:r>
          </w:p>
        </w:tc>
        <w:tc>
          <w:tcPr>
            <w:tcW w:w="6980" w:type="dxa"/>
          </w:tcPr>
          <w:p w14:paraId="3BDC0F26" w14:textId="77777777" w:rsidR="00F057C3" w:rsidRPr="00F057C3" w:rsidRDefault="007A370A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u</w:t>
            </w:r>
            <w:r w:rsidR="00F057C3" w:rsidRPr="00F057C3">
              <w:rPr>
                <w:lang w:val="fr-CA"/>
              </w:rPr>
              <w:t>ne</w:t>
            </w:r>
            <w:proofErr w:type="gramEnd"/>
            <w:r w:rsidR="00F057C3" w:rsidRPr="00F057C3">
              <w:rPr>
                <w:lang w:val="fr-CA"/>
              </w:rPr>
              <w:t xml:space="preserve"> partie d’une ville, une zone</w:t>
            </w:r>
          </w:p>
        </w:tc>
      </w:tr>
      <w:tr w:rsidR="00F057C3" w:rsidRPr="00F057C3" w14:paraId="142146ED" w14:textId="77777777" w:rsidTr="007A370A">
        <w:tc>
          <w:tcPr>
            <w:tcW w:w="3085" w:type="dxa"/>
          </w:tcPr>
          <w:p w14:paraId="58285F94" w14:textId="77777777" w:rsidR="00F057C3" w:rsidRPr="00F057C3" w:rsidRDefault="00F057C3">
            <w:pPr>
              <w:rPr>
                <w:lang w:val="fr-CA"/>
              </w:rPr>
            </w:pPr>
            <w:r w:rsidRPr="00F057C3">
              <w:rPr>
                <w:lang w:val="fr-CA"/>
              </w:rPr>
              <w:t xml:space="preserve">3. un </w:t>
            </w:r>
            <w:proofErr w:type="gramStart"/>
            <w:r w:rsidRPr="00F057C3">
              <w:rPr>
                <w:lang w:val="fr-CA"/>
              </w:rPr>
              <w:t>carrefour  (</w:t>
            </w:r>
            <w:proofErr w:type="gramEnd"/>
            <w:r w:rsidRPr="00F057C3">
              <w:rPr>
                <w:lang w:val="fr-CA"/>
              </w:rPr>
              <w:t>n.m.)</w:t>
            </w:r>
          </w:p>
        </w:tc>
        <w:tc>
          <w:tcPr>
            <w:tcW w:w="6980" w:type="dxa"/>
          </w:tcPr>
          <w:p w14:paraId="1FE7A13C" w14:textId="77777777" w:rsidR="00F057C3" w:rsidRPr="00F057C3" w:rsidRDefault="007A370A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u</w:t>
            </w:r>
            <w:r w:rsidR="00F057C3" w:rsidRPr="00F057C3">
              <w:rPr>
                <w:lang w:val="fr-CA"/>
              </w:rPr>
              <w:t>n</w:t>
            </w:r>
            <w:proofErr w:type="gramEnd"/>
            <w:r w:rsidR="00F057C3" w:rsidRPr="00F057C3">
              <w:rPr>
                <w:lang w:val="fr-CA"/>
              </w:rPr>
              <w:t xml:space="preserve"> croisement de plusieurs routes (intersection)</w:t>
            </w:r>
          </w:p>
        </w:tc>
      </w:tr>
      <w:tr w:rsidR="00F057C3" w:rsidRPr="00F057C3" w14:paraId="4FBEE5AD" w14:textId="77777777" w:rsidTr="007A370A">
        <w:tc>
          <w:tcPr>
            <w:tcW w:w="3085" w:type="dxa"/>
          </w:tcPr>
          <w:p w14:paraId="5BAABA8D" w14:textId="77777777" w:rsidR="00F057C3" w:rsidRPr="00F057C3" w:rsidRDefault="00F057C3">
            <w:pPr>
              <w:rPr>
                <w:lang w:val="fr-CA"/>
              </w:rPr>
            </w:pPr>
            <w:r w:rsidRPr="00F057C3">
              <w:rPr>
                <w:lang w:val="fr-CA"/>
              </w:rPr>
              <w:t>4. un bidonville</w:t>
            </w:r>
            <w:proofErr w:type="gramStart"/>
            <w:r>
              <w:rPr>
                <w:lang w:val="fr-CA"/>
              </w:rPr>
              <w:t xml:space="preserve">   (</w:t>
            </w:r>
            <w:proofErr w:type="gramEnd"/>
            <w:r>
              <w:rPr>
                <w:lang w:val="fr-CA"/>
              </w:rPr>
              <w:t>n.m.)</w:t>
            </w:r>
          </w:p>
        </w:tc>
        <w:tc>
          <w:tcPr>
            <w:tcW w:w="6980" w:type="dxa"/>
          </w:tcPr>
          <w:p w14:paraId="3FC3A5DD" w14:textId="77777777" w:rsidR="00F057C3" w:rsidRPr="00F057C3" w:rsidRDefault="00F057C3">
            <w:pPr>
              <w:rPr>
                <w:lang w:val="fr-CA"/>
              </w:rPr>
            </w:pPr>
            <w:r w:rsidRPr="00F057C3">
              <w:rPr>
                <w:lang w:val="fr-CA"/>
              </w:rPr>
              <w:t>Une agglomération de logements hasardeux faits de matériaux de récupération et accueillant les populations défavorisées à la périphérie des grandes zones urbaines</w:t>
            </w:r>
            <w:r>
              <w:rPr>
                <w:lang w:val="fr-CA"/>
              </w:rPr>
              <w:t xml:space="preserve"> (</w:t>
            </w:r>
            <w:proofErr w:type="spellStart"/>
            <w:r>
              <w:rPr>
                <w:lang w:val="fr-CA"/>
              </w:rPr>
              <w:t>shantytown</w:t>
            </w:r>
            <w:proofErr w:type="spellEnd"/>
            <w:r>
              <w:rPr>
                <w:lang w:val="fr-CA"/>
              </w:rPr>
              <w:t>)</w:t>
            </w:r>
          </w:p>
        </w:tc>
      </w:tr>
      <w:tr w:rsidR="00F057C3" w:rsidRPr="00F057C3" w14:paraId="18B25FE7" w14:textId="77777777" w:rsidTr="007A370A">
        <w:tc>
          <w:tcPr>
            <w:tcW w:w="3085" w:type="dxa"/>
          </w:tcPr>
          <w:p w14:paraId="697E083E" w14:textId="77777777" w:rsidR="00F057C3" w:rsidRPr="00F057C3" w:rsidRDefault="00F057C3">
            <w:pPr>
              <w:rPr>
                <w:lang w:val="fr-CA"/>
              </w:rPr>
            </w:pPr>
            <w:r w:rsidRPr="00F057C3">
              <w:rPr>
                <w:lang w:val="fr-CA"/>
              </w:rPr>
              <w:t xml:space="preserve">5. </w:t>
            </w:r>
            <w:r>
              <w:rPr>
                <w:lang w:val="fr-CA"/>
              </w:rPr>
              <w:t xml:space="preserve">une </w:t>
            </w:r>
            <w:r w:rsidRPr="00F057C3">
              <w:rPr>
                <w:lang w:val="fr-CA"/>
              </w:rPr>
              <w:t>tôle</w:t>
            </w:r>
            <w:r>
              <w:rPr>
                <w:lang w:val="fr-CA"/>
              </w:rPr>
              <w:t xml:space="preserve"> </w:t>
            </w:r>
            <w:proofErr w:type="gramStart"/>
            <w:r>
              <w:rPr>
                <w:lang w:val="fr-CA"/>
              </w:rPr>
              <w:t xml:space="preserve">   (</w:t>
            </w:r>
            <w:proofErr w:type="spellStart"/>
            <w:proofErr w:type="gramEnd"/>
            <w:r>
              <w:rPr>
                <w:lang w:val="fr-CA"/>
              </w:rPr>
              <w:t>n.f</w:t>
            </w:r>
            <w:proofErr w:type="spellEnd"/>
            <w:r>
              <w:rPr>
                <w:lang w:val="fr-CA"/>
              </w:rPr>
              <w:t>.)</w:t>
            </w:r>
          </w:p>
        </w:tc>
        <w:tc>
          <w:tcPr>
            <w:tcW w:w="6980" w:type="dxa"/>
          </w:tcPr>
          <w:p w14:paraId="230F3008" w14:textId="77777777" w:rsidR="00F057C3" w:rsidRPr="00F057C3" w:rsidRDefault="007A370A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m</w:t>
            </w:r>
            <w:r w:rsidR="00F057C3">
              <w:rPr>
                <w:lang w:val="fr-CA"/>
              </w:rPr>
              <w:t>étal</w:t>
            </w:r>
            <w:proofErr w:type="gramEnd"/>
            <w:r w:rsidR="00F057C3">
              <w:rPr>
                <w:lang w:val="fr-CA"/>
              </w:rPr>
              <w:t xml:space="preserve"> laminé, en feuilles   (</w:t>
            </w:r>
            <w:proofErr w:type="spellStart"/>
            <w:r w:rsidR="00F057C3">
              <w:rPr>
                <w:lang w:val="fr-CA"/>
              </w:rPr>
              <w:t>sheet</w:t>
            </w:r>
            <w:proofErr w:type="spellEnd"/>
            <w:r w:rsidR="00F057C3">
              <w:rPr>
                <w:lang w:val="fr-CA"/>
              </w:rPr>
              <w:t xml:space="preserve"> </w:t>
            </w:r>
            <w:proofErr w:type="spellStart"/>
            <w:r w:rsidR="00F057C3">
              <w:rPr>
                <w:lang w:val="fr-CA"/>
              </w:rPr>
              <w:t>metal</w:t>
            </w:r>
            <w:proofErr w:type="spellEnd"/>
            <w:r w:rsidR="00F057C3">
              <w:rPr>
                <w:lang w:val="fr-CA"/>
              </w:rPr>
              <w:t>)</w:t>
            </w:r>
          </w:p>
        </w:tc>
      </w:tr>
      <w:tr w:rsidR="00F057C3" w:rsidRPr="00F057C3" w14:paraId="12C74545" w14:textId="77777777" w:rsidTr="007A370A">
        <w:tc>
          <w:tcPr>
            <w:tcW w:w="3085" w:type="dxa"/>
          </w:tcPr>
          <w:p w14:paraId="0E15CEDA" w14:textId="77777777" w:rsidR="00F057C3" w:rsidRPr="00F057C3" w:rsidRDefault="00F057C3">
            <w:pPr>
              <w:rPr>
                <w:lang w:val="fr-CA"/>
              </w:rPr>
            </w:pPr>
            <w:r w:rsidRPr="00F057C3">
              <w:rPr>
                <w:lang w:val="fr-CA"/>
              </w:rPr>
              <w:t>6. une pente</w:t>
            </w:r>
          </w:p>
        </w:tc>
        <w:tc>
          <w:tcPr>
            <w:tcW w:w="6980" w:type="dxa"/>
          </w:tcPr>
          <w:p w14:paraId="75AD41EE" w14:textId="77777777" w:rsidR="00F057C3" w:rsidRPr="00F057C3" w:rsidRDefault="007A370A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l</w:t>
            </w:r>
            <w:r w:rsidR="00F057C3">
              <w:rPr>
                <w:lang w:val="fr-CA"/>
              </w:rPr>
              <w:t>’inclinaison</w:t>
            </w:r>
            <w:proofErr w:type="gramEnd"/>
            <w:r w:rsidR="00F057C3">
              <w:rPr>
                <w:lang w:val="fr-CA"/>
              </w:rPr>
              <w:t xml:space="preserve"> d’une surface par rapport à l’horizontale </w:t>
            </w:r>
            <w:r>
              <w:rPr>
                <w:lang w:val="fr-CA"/>
              </w:rPr>
              <w:t>(</w:t>
            </w:r>
            <w:proofErr w:type="spellStart"/>
            <w:r>
              <w:rPr>
                <w:lang w:val="fr-CA"/>
              </w:rPr>
              <w:t>slope</w:t>
            </w:r>
            <w:proofErr w:type="spellEnd"/>
            <w:r>
              <w:rPr>
                <w:lang w:val="fr-CA"/>
              </w:rPr>
              <w:t>)</w:t>
            </w:r>
          </w:p>
        </w:tc>
      </w:tr>
      <w:tr w:rsidR="00F057C3" w:rsidRPr="00F057C3" w14:paraId="71E8D552" w14:textId="77777777" w:rsidTr="007A370A">
        <w:tc>
          <w:tcPr>
            <w:tcW w:w="3085" w:type="dxa"/>
          </w:tcPr>
          <w:p w14:paraId="01B91AA6" w14:textId="77777777" w:rsidR="00F057C3" w:rsidRPr="00F057C3" w:rsidRDefault="00F057C3">
            <w:pPr>
              <w:rPr>
                <w:lang w:val="fr-CA"/>
              </w:rPr>
            </w:pPr>
            <w:r w:rsidRPr="00F057C3">
              <w:rPr>
                <w:lang w:val="fr-CA"/>
              </w:rPr>
              <w:t>7. un camion-</w:t>
            </w:r>
            <w:proofErr w:type="gramStart"/>
            <w:r w:rsidRPr="00F057C3">
              <w:rPr>
                <w:lang w:val="fr-CA"/>
              </w:rPr>
              <w:t>citerne  (</w:t>
            </w:r>
            <w:proofErr w:type="gramEnd"/>
            <w:r w:rsidRPr="00F057C3">
              <w:rPr>
                <w:lang w:val="fr-CA"/>
              </w:rPr>
              <w:t>n.m.)</w:t>
            </w:r>
          </w:p>
        </w:tc>
        <w:tc>
          <w:tcPr>
            <w:tcW w:w="6980" w:type="dxa"/>
          </w:tcPr>
          <w:p w14:paraId="353FF6B9" w14:textId="77777777" w:rsidR="00F057C3" w:rsidRPr="00F057C3" w:rsidRDefault="007A370A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un</w:t>
            </w:r>
            <w:proofErr w:type="gramEnd"/>
            <w:r>
              <w:rPr>
                <w:lang w:val="fr-CA"/>
              </w:rPr>
              <w:t xml:space="preserve"> réservoir d’eau de pluie  (water tank)</w:t>
            </w:r>
          </w:p>
        </w:tc>
      </w:tr>
      <w:tr w:rsidR="00F057C3" w:rsidRPr="00F057C3" w14:paraId="4317421E" w14:textId="77777777" w:rsidTr="007A370A">
        <w:tc>
          <w:tcPr>
            <w:tcW w:w="3085" w:type="dxa"/>
          </w:tcPr>
          <w:p w14:paraId="0C4CB1E3" w14:textId="77777777" w:rsidR="00F057C3" w:rsidRPr="00F057C3" w:rsidRDefault="00F057C3">
            <w:pPr>
              <w:rPr>
                <w:lang w:val="fr-CA"/>
              </w:rPr>
            </w:pPr>
            <w:r w:rsidRPr="00F057C3">
              <w:rPr>
                <w:lang w:val="fr-CA"/>
              </w:rPr>
              <w:t>8. un déchet</w:t>
            </w:r>
            <w:proofErr w:type="gramStart"/>
            <w:r w:rsidRPr="00F057C3">
              <w:rPr>
                <w:lang w:val="fr-CA"/>
              </w:rPr>
              <w:t xml:space="preserve">   (</w:t>
            </w:r>
            <w:proofErr w:type="gramEnd"/>
            <w:r w:rsidRPr="00F057C3">
              <w:rPr>
                <w:lang w:val="fr-CA"/>
              </w:rPr>
              <w:t>n.m.)</w:t>
            </w:r>
          </w:p>
        </w:tc>
        <w:tc>
          <w:tcPr>
            <w:tcW w:w="6980" w:type="dxa"/>
          </w:tcPr>
          <w:p w14:paraId="7551181F" w14:textId="77777777" w:rsidR="00F057C3" w:rsidRPr="00F057C3" w:rsidRDefault="007A370A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ce</w:t>
            </w:r>
            <w:proofErr w:type="gramEnd"/>
            <w:r>
              <w:rPr>
                <w:lang w:val="fr-CA"/>
              </w:rPr>
              <w:t xml:space="preserve"> qui reste d’un matériau</w:t>
            </w:r>
          </w:p>
        </w:tc>
      </w:tr>
      <w:tr w:rsidR="00F057C3" w:rsidRPr="00F057C3" w14:paraId="2C7A80D9" w14:textId="77777777" w:rsidTr="007A370A">
        <w:tc>
          <w:tcPr>
            <w:tcW w:w="3085" w:type="dxa"/>
          </w:tcPr>
          <w:p w14:paraId="6E503F41" w14:textId="77777777" w:rsidR="00F057C3" w:rsidRPr="00F057C3" w:rsidRDefault="00F057C3">
            <w:pPr>
              <w:rPr>
                <w:lang w:val="fr-CA"/>
              </w:rPr>
            </w:pPr>
            <w:r w:rsidRPr="00F057C3">
              <w:rPr>
                <w:lang w:val="fr-CA"/>
              </w:rPr>
              <w:t xml:space="preserve">9. </w:t>
            </w:r>
            <w:proofErr w:type="gramStart"/>
            <w:r w:rsidRPr="00F057C3">
              <w:rPr>
                <w:lang w:val="fr-CA"/>
              </w:rPr>
              <w:t>colérique</w:t>
            </w:r>
            <w:r w:rsidR="007A370A">
              <w:rPr>
                <w:lang w:val="fr-CA"/>
              </w:rPr>
              <w:t xml:space="preserve">  (</w:t>
            </w:r>
            <w:proofErr w:type="gramEnd"/>
            <w:r w:rsidR="007A370A">
              <w:rPr>
                <w:lang w:val="fr-CA"/>
              </w:rPr>
              <w:t>adj.)</w:t>
            </w:r>
          </w:p>
        </w:tc>
        <w:tc>
          <w:tcPr>
            <w:tcW w:w="6980" w:type="dxa"/>
          </w:tcPr>
          <w:p w14:paraId="17978FF6" w14:textId="77777777" w:rsidR="00F057C3" w:rsidRPr="00F057C3" w:rsidRDefault="007A370A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rapide</w:t>
            </w:r>
            <w:proofErr w:type="gramEnd"/>
            <w:r>
              <w:rPr>
                <w:lang w:val="fr-CA"/>
              </w:rPr>
              <w:t xml:space="preserve"> à se mettre en colère</w:t>
            </w:r>
          </w:p>
        </w:tc>
      </w:tr>
      <w:tr w:rsidR="00F057C3" w:rsidRPr="00F057C3" w14:paraId="32AE06C9" w14:textId="77777777" w:rsidTr="007A370A">
        <w:tc>
          <w:tcPr>
            <w:tcW w:w="3085" w:type="dxa"/>
          </w:tcPr>
          <w:p w14:paraId="72ADCC50" w14:textId="77777777" w:rsidR="00F057C3" w:rsidRPr="00F057C3" w:rsidRDefault="00F057C3">
            <w:pPr>
              <w:rPr>
                <w:lang w:val="fr-CA"/>
              </w:rPr>
            </w:pPr>
            <w:r w:rsidRPr="00F057C3">
              <w:rPr>
                <w:lang w:val="fr-CA"/>
              </w:rPr>
              <w:t>10. dérober</w:t>
            </w:r>
            <w:proofErr w:type="gramStart"/>
            <w:r w:rsidR="007A370A">
              <w:rPr>
                <w:lang w:val="fr-CA"/>
              </w:rPr>
              <w:t xml:space="preserve">   (</w:t>
            </w:r>
            <w:proofErr w:type="gramEnd"/>
            <w:r w:rsidR="007A370A">
              <w:rPr>
                <w:lang w:val="fr-CA"/>
              </w:rPr>
              <w:t>v.)</w:t>
            </w:r>
          </w:p>
        </w:tc>
        <w:tc>
          <w:tcPr>
            <w:tcW w:w="6980" w:type="dxa"/>
          </w:tcPr>
          <w:p w14:paraId="1083FDD8" w14:textId="77777777" w:rsidR="00F057C3" w:rsidRPr="00F057C3" w:rsidRDefault="007A370A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voler</w:t>
            </w:r>
            <w:proofErr w:type="gramEnd"/>
          </w:p>
        </w:tc>
      </w:tr>
      <w:tr w:rsidR="00F057C3" w:rsidRPr="00F057C3" w14:paraId="762FB25C" w14:textId="77777777" w:rsidTr="007A370A">
        <w:tc>
          <w:tcPr>
            <w:tcW w:w="3085" w:type="dxa"/>
          </w:tcPr>
          <w:p w14:paraId="59471327" w14:textId="77777777" w:rsidR="00F057C3" w:rsidRPr="00F057C3" w:rsidRDefault="00F057C3">
            <w:pPr>
              <w:rPr>
                <w:lang w:val="fr-CA"/>
              </w:rPr>
            </w:pPr>
            <w:r w:rsidRPr="00F057C3">
              <w:rPr>
                <w:lang w:val="fr-CA"/>
              </w:rPr>
              <w:t>11. un butin</w:t>
            </w:r>
            <w:proofErr w:type="gramStart"/>
            <w:r w:rsidRPr="00F057C3">
              <w:rPr>
                <w:lang w:val="fr-CA"/>
              </w:rPr>
              <w:t xml:space="preserve">   (</w:t>
            </w:r>
            <w:proofErr w:type="gramEnd"/>
            <w:r w:rsidRPr="00F057C3">
              <w:rPr>
                <w:lang w:val="fr-CA"/>
              </w:rPr>
              <w:t>n.m.)</w:t>
            </w:r>
          </w:p>
        </w:tc>
        <w:tc>
          <w:tcPr>
            <w:tcW w:w="6980" w:type="dxa"/>
          </w:tcPr>
          <w:p w14:paraId="16B6999C" w14:textId="77777777" w:rsidR="00F057C3" w:rsidRPr="00F057C3" w:rsidRDefault="007A370A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le</w:t>
            </w:r>
            <w:proofErr w:type="gramEnd"/>
            <w:r>
              <w:rPr>
                <w:lang w:val="fr-CA"/>
              </w:rPr>
              <w:t xml:space="preserve"> profit d’un vol</w:t>
            </w:r>
          </w:p>
        </w:tc>
      </w:tr>
      <w:tr w:rsidR="00F057C3" w:rsidRPr="00F057C3" w14:paraId="2940A228" w14:textId="77777777" w:rsidTr="007A370A">
        <w:tc>
          <w:tcPr>
            <w:tcW w:w="3085" w:type="dxa"/>
          </w:tcPr>
          <w:p w14:paraId="1EDA7892" w14:textId="77777777" w:rsidR="00F057C3" w:rsidRPr="00F057C3" w:rsidRDefault="00F057C3">
            <w:pPr>
              <w:rPr>
                <w:lang w:val="fr-CA"/>
              </w:rPr>
            </w:pPr>
            <w:r w:rsidRPr="00F057C3">
              <w:rPr>
                <w:lang w:val="fr-CA"/>
              </w:rPr>
              <w:t>12. un boulot</w:t>
            </w:r>
            <w:proofErr w:type="gramStart"/>
            <w:r w:rsidRPr="00F057C3">
              <w:rPr>
                <w:lang w:val="fr-CA"/>
              </w:rPr>
              <w:t xml:space="preserve">   (</w:t>
            </w:r>
            <w:proofErr w:type="gramEnd"/>
            <w:r w:rsidRPr="00F057C3">
              <w:rPr>
                <w:lang w:val="fr-CA"/>
              </w:rPr>
              <w:t>n.m.)</w:t>
            </w:r>
          </w:p>
        </w:tc>
        <w:tc>
          <w:tcPr>
            <w:tcW w:w="6980" w:type="dxa"/>
          </w:tcPr>
          <w:p w14:paraId="3E504A56" w14:textId="77777777" w:rsidR="00F057C3" w:rsidRPr="00F057C3" w:rsidRDefault="007A370A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un</w:t>
            </w:r>
            <w:proofErr w:type="gramEnd"/>
            <w:r>
              <w:rPr>
                <w:lang w:val="fr-CA"/>
              </w:rPr>
              <w:t xml:space="preserve"> travail</w:t>
            </w:r>
          </w:p>
        </w:tc>
      </w:tr>
      <w:tr w:rsidR="00F057C3" w:rsidRPr="00F057C3" w14:paraId="42409753" w14:textId="77777777" w:rsidTr="007A370A">
        <w:tc>
          <w:tcPr>
            <w:tcW w:w="3085" w:type="dxa"/>
          </w:tcPr>
          <w:p w14:paraId="2F999500" w14:textId="77777777" w:rsidR="00F057C3" w:rsidRPr="00F057C3" w:rsidRDefault="00F057C3">
            <w:pPr>
              <w:rPr>
                <w:lang w:val="fr-CA"/>
              </w:rPr>
            </w:pPr>
            <w:r w:rsidRPr="00F057C3">
              <w:rPr>
                <w:lang w:val="fr-CA"/>
              </w:rPr>
              <w:t>13. un trottoir</w:t>
            </w:r>
            <w:proofErr w:type="gramStart"/>
            <w:r w:rsidRPr="00F057C3">
              <w:rPr>
                <w:lang w:val="fr-CA"/>
              </w:rPr>
              <w:t xml:space="preserve">   (</w:t>
            </w:r>
            <w:proofErr w:type="gramEnd"/>
            <w:r w:rsidRPr="00F057C3">
              <w:rPr>
                <w:lang w:val="fr-CA"/>
              </w:rPr>
              <w:t xml:space="preserve">n.m.) </w:t>
            </w:r>
          </w:p>
        </w:tc>
        <w:tc>
          <w:tcPr>
            <w:tcW w:w="6980" w:type="dxa"/>
          </w:tcPr>
          <w:p w14:paraId="31F5EAE1" w14:textId="77777777" w:rsidR="00F057C3" w:rsidRPr="00F057C3" w:rsidRDefault="007A370A" w:rsidP="007A370A">
            <w:pPr>
              <w:ind w:right="-716"/>
              <w:rPr>
                <w:lang w:val="fr-CA"/>
              </w:rPr>
            </w:pPr>
            <w:r>
              <w:rPr>
                <w:lang w:val="fr-CA"/>
              </w:rPr>
              <w:t>La partie consacrée aux piétons, de chaque côté de la rue</w:t>
            </w:r>
          </w:p>
        </w:tc>
      </w:tr>
    </w:tbl>
    <w:p w14:paraId="26165658" w14:textId="77777777" w:rsidR="00F057C3" w:rsidRPr="00F057C3" w:rsidRDefault="00F057C3" w:rsidP="000854BB">
      <w:pPr>
        <w:pStyle w:val="ListParagraph"/>
        <w:numPr>
          <w:ilvl w:val="0"/>
          <w:numId w:val="1"/>
        </w:numPr>
        <w:ind w:left="284"/>
        <w:rPr>
          <w:lang w:val="fr-CA"/>
        </w:rPr>
      </w:pPr>
      <w:bookmarkStart w:id="0" w:name="_GoBack"/>
      <w:bookmarkEnd w:id="0"/>
      <w:r w:rsidRPr="00F057C3">
        <w:rPr>
          <w:lang w:val="fr-CA"/>
        </w:rPr>
        <w:t xml:space="preserve">Relève les noms propres et indique ce qu’ils désignent. </w:t>
      </w:r>
    </w:p>
    <w:p w14:paraId="41FB396C" w14:textId="77777777" w:rsidR="00F057C3" w:rsidRPr="00F057C3" w:rsidRDefault="00F057C3" w:rsidP="000854BB">
      <w:pPr>
        <w:pStyle w:val="ListParagraph"/>
        <w:numPr>
          <w:ilvl w:val="0"/>
          <w:numId w:val="1"/>
        </w:numPr>
        <w:ind w:left="284"/>
        <w:rPr>
          <w:lang w:val="fr-CA"/>
        </w:rPr>
      </w:pPr>
      <w:r w:rsidRPr="00F057C3">
        <w:rPr>
          <w:lang w:val="fr-CA"/>
        </w:rPr>
        <w:t>Quel groupe nominal du deuxième paragraphe est synonyme de bidonvilles?</w:t>
      </w:r>
    </w:p>
    <w:p w14:paraId="5DD6BAB3" w14:textId="77777777" w:rsidR="00F057C3" w:rsidRPr="00F057C3" w:rsidRDefault="00F057C3" w:rsidP="000854BB">
      <w:pPr>
        <w:pStyle w:val="ListParagraph"/>
        <w:numPr>
          <w:ilvl w:val="0"/>
          <w:numId w:val="1"/>
        </w:numPr>
        <w:ind w:left="284"/>
        <w:rPr>
          <w:lang w:val="fr-CA"/>
        </w:rPr>
      </w:pPr>
      <w:r w:rsidRPr="00F057C3">
        <w:rPr>
          <w:lang w:val="fr-CA"/>
        </w:rPr>
        <w:t>Explique l’homophonie- homographie du mot sol dans le deuxième paragraphe.</w:t>
      </w:r>
    </w:p>
    <w:p w14:paraId="11C55666" w14:textId="77777777" w:rsidR="00F057C3" w:rsidRPr="00F057C3" w:rsidRDefault="00F057C3" w:rsidP="000854BB">
      <w:pPr>
        <w:pStyle w:val="ListParagraph"/>
        <w:numPr>
          <w:ilvl w:val="0"/>
          <w:numId w:val="1"/>
        </w:numPr>
        <w:ind w:left="284"/>
        <w:rPr>
          <w:lang w:val="fr-CA"/>
        </w:rPr>
      </w:pPr>
      <w:r w:rsidRPr="00F057C3">
        <w:rPr>
          <w:lang w:val="fr-CA"/>
        </w:rPr>
        <w:t xml:space="preserve">Selon toi, pourquoi est-ce Rafael qui travaille pour subvenir aux besoins de sa famille et non pas sa mère ou ses frères et sœurs? </w:t>
      </w:r>
    </w:p>
    <w:p w14:paraId="5A9033B6" w14:textId="77777777" w:rsidR="00F057C3" w:rsidRPr="00F057C3" w:rsidRDefault="00F057C3" w:rsidP="000854BB">
      <w:pPr>
        <w:pStyle w:val="ListParagraph"/>
        <w:numPr>
          <w:ilvl w:val="0"/>
          <w:numId w:val="1"/>
        </w:numPr>
        <w:ind w:left="284"/>
        <w:rPr>
          <w:lang w:val="fr-CA"/>
        </w:rPr>
      </w:pPr>
      <w:r w:rsidRPr="00F057C3">
        <w:rPr>
          <w:lang w:val="fr-CA"/>
        </w:rPr>
        <w:t>Quel mot du dernier paragraphe désigne l’habitation de Rafael?</w:t>
      </w:r>
    </w:p>
    <w:p w14:paraId="691CB0D8" w14:textId="77777777" w:rsidR="00F057C3" w:rsidRPr="00F057C3" w:rsidRDefault="00F057C3" w:rsidP="000854BB">
      <w:pPr>
        <w:pStyle w:val="ListParagraph"/>
        <w:numPr>
          <w:ilvl w:val="0"/>
          <w:numId w:val="1"/>
        </w:numPr>
        <w:ind w:left="284"/>
        <w:rPr>
          <w:lang w:val="fr-CA"/>
        </w:rPr>
      </w:pPr>
      <w:r w:rsidRPr="00F057C3">
        <w:rPr>
          <w:lang w:val="fr-CA"/>
        </w:rPr>
        <w:t>Dans le dernier paragraphe, à quoi l’expression les bonnes affaires fait-elle référence?</w:t>
      </w:r>
    </w:p>
    <w:p w14:paraId="0CB9459C" w14:textId="77777777" w:rsidR="00F057C3" w:rsidRPr="00F057C3" w:rsidRDefault="00F057C3" w:rsidP="000854BB">
      <w:pPr>
        <w:pStyle w:val="ListParagraph"/>
        <w:numPr>
          <w:ilvl w:val="0"/>
          <w:numId w:val="1"/>
        </w:numPr>
        <w:ind w:left="284"/>
        <w:rPr>
          <w:lang w:val="fr-CA"/>
        </w:rPr>
      </w:pPr>
      <w:r w:rsidRPr="00F057C3">
        <w:rPr>
          <w:lang w:val="fr-CA"/>
        </w:rPr>
        <w:t xml:space="preserve">Pour les deux garçons, la crème glacée est une gâterie. Pour toi, qu’est-ce qui constitue une gâterie? Donne un exemple. </w:t>
      </w:r>
    </w:p>
    <w:p w14:paraId="3AB01DCE" w14:textId="77777777" w:rsidR="00F057C3" w:rsidRPr="007A370A" w:rsidRDefault="00F057C3" w:rsidP="007A370A">
      <w:pPr>
        <w:ind w:left="360"/>
        <w:rPr>
          <w:lang w:val="fr-CA"/>
        </w:rPr>
      </w:pPr>
    </w:p>
    <w:p w14:paraId="11744127" w14:textId="77777777" w:rsidR="00F057C3" w:rsidRPr="00F057C3" w:rsidRDefault="00F057C3">
      <w:pPr>
        <w:rPr>
          <w:lang w:val="fr-CA"/>
        </w:rPr>
      </w:pPr>
    </w:p>
    <w:sectPr w:rsidR="00F057C3" w:rsidRPr="00F057C3" w:rsidSect="007A370A">
      <w:pgSz w:w="12240" w:h="15840"/>
      <w:pgMar w:top="993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C05A9"/>
    <w:multiLevelType w:val="hybridMultilevel"/>
    <w:tmpl w:val="AFDE6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7C3"/>
    <w:rsid w:val="000854BB"/>
    <w:rsid w:val="007A370A"/>
    <w:rsid w:val="00C63836"/>
    <w:rsid w:val="00F057C3"/>
    <w:rsid w:val="00F3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EF179"/>
  <w14:defaultImageDpi w14:val="300"/>
  <w15:docId w15:val="{D8FE93AC-9647-5745-9290-7514E021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7C3"/>
    <w:pPr>
      <w:ind w:left="720"/>
      <w:contextualSpacing/>
    </w:pPr>
  </w:style>
  <w:style w:type="table" w:styleId="TableGrid">
    <w:name w:val="Table Grid"/>
    <w:basedOn w:val="TableNormal"/>
    <w:uiPriority w:val="59"/>
    <w:rsid w:val="00F0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1323</Characters>
  <Application>Microsoft Office Word</Application>
  <DocSecurity>0</DocSecurity>
  <Lines>11</Lines>
  <Paragraphs>3</Paragraphs>
  <ScaleCrop>false</ScaleCrop>
  <Company>Delta School Distirict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Microsoft Office User</cp:lastModifiedBy>
  <cp:revision>2</cp:revision>
  <dcterms:created xsi:type="dcterms:W3CDTF">2019-02-25T16:23:00Z</dcterms:created>
  <dcterms:modified xsi:type="dcterms:W3CDTF">2020-03-04T21:28:00Z</dcterms:modified>
</cp:coreProperties>
</file>